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</w:tblGrid>
      <w:tr w:rsidR="0018073B" w:rsidRPr="0018073B" w:rsidTr="0018073B">
        <w:trPr>
          <w:trHeight w:val="375"/>
          <w:tblCellSpacing w:w="15" w:type="dxa"/>
        </w:trPr>
        <w:tc>
          <w:tcPr>
            <w:tcW w:w="8865" w:type="dxa"/>
            <w:shd w:val="clear" w:color="auto" w:fill="FFFFFF"/>
            <w:vAlign w:val="center"/>
            <w:hideMark/>
          </w:tcPr>
          <w:p w:rsidR="0018073B" w:rsidRPr="0018073B" w:rsidRDefault="0018073B" w:rsidP="001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bookmarkStart w:id="0" w:name="_GoBack"/>
            <w:r w:rsidRPr="0018073B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777A382" wp14:editId="23C88AA5">
                  <wp:extent cx="1905000" cy="1905000"/>
                  <wp:effectExtent l="0" t="0" r="0" b="0"/>
                  <wp:docPr id="2" name="Picture 2" descr="The Sherlock Holmes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herlock Holmes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8073B" w:rsidRPr="0018073B" w:rsidTr="0018073B">
        <w:trPr>
          <w:trHeight w:val="345"/>
          <w:tblCellSpacing w:w="15" w:type="dxa"/>
        </w:trPr>
        <w:tc>
          <w:tcPr>
            <w:tcW w:w="8865" w:type="dxa"/>
            <w:shd w:val="clear" w:color="auto" w:fill="FFFFFF"/>
            <w:vAlign w:val="center"/>
            <w:hideMark/>
          </w:tcPr>
          <w:p w:rsidR="0018073B" w:rsidRPr="0018073B" w:rsidRDefault="0018073B" w:rsidP="001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4"/>
              </w:rPr>
              <w:t>The Sherlock Holmes Museum </w:t>
            </w:r>
            <w:r w:rsidRPr="001807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24"/>
              </w:rPr>
              <w:br/>
              <w:t>221b Baker Street London NW1 6XE  England</w:t>
            </w:r>
          </w:p>
          <w:p w:rsidR="0018073B" w:rsidRPr="0018073B" w:rsidRDefault="0018073B" w:rsidP="001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Times New Roman" w:eastAsia="Times New Roman" w:hAnsi="Times New Roman" w:cs="Times New Roman"/>
                <w:sz w:val="16"/>
                <w:szCs w:val="24"/>
              </w:rPr>
              <w:pict>
                <v:rect id="_x0000_i1025" style="width:0;height:3pt" o:hralign="center" o:hrstd="t" o:hrnoshade="t" o:hr="t" fillcolor="purple" stroked="f"/>
              </w:pict>
            </w:r>
          </w:p>
          <w:p w:rsidR="0018073B" w:rsidRPr="0018073B" w:rsidRDefault="0018073B" w:rsidP="001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7B7BEE" wp14:editId="7E4E3120">
                  <wp:extent cx="2857500" cy="4019550"/>
                  <wp:effectExtent l="0" t="0" r="0" b="0"/>
                  <wp:docPr id="1" name="Picture 1" descr="HAPPY NEW YEA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NEW YEA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73B" w:rsidRPr="0018073B" w:rsidRDefault="0018073B" w:rsidP="0018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Times New Roman" w:eastAsia="Times New Roman" w:hAnsi="Times New Roman" w:cs="Times New Roman"/>
                <w:sz w:val="16"/>
                <w:szCs w:val="24"/>
              </w:rPr>
              <w:pict>
                <v:rect id="_x0000_i1026" style="width:0;height:3pt" o:hralign="center" o:hrstd="t" o:hrnoshade="t" o:hr="t" fillcolor="purple" stroked="f"/>
              </w:pict>
            </w:r>
          </w:p>
        </w:tc>
      </w:tr>
      <w:tr w:rsidR="0018073B" w:rsidRPr="0018073B" w:rsidTr="0018073B">
        <w:trPr>
          <w:trHeight w:val="345"/>
          <w:tblCellSpacing w:w="15" w:type="dxa"/>
        </w:trPr>
        <w:tc>
          <w:tcPr>
            <w:tcW w:w="8865" w:type="dxa"/>
            <w:shd w:val="clear" w:color="auto" w:fill="FFFFFF"/>
            <w:vAlign w:val="center"/>
            <w:hideMark/>
          </w:tcPr>
          <w:p w:rsidR="0018073B" w:rsidRPr="0018073B" w:rsidRDefault="0018073B" w:rsidP="0018073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7"/>
                <w:szCs w:val="15"/>
              </w:rPr>
            </w:pP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27"/>
              </w:rPr>
              <w:br/>
              <w:t>S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herlock 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27"/>
              </w:rPr>
              <w:t>H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olmes and 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27"/>
              </w:rPr>
              <w:t>D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octor 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27"/>
              </w:rPr>
              <w:t>J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ohn H. 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27"/>
              </w:rPr>
              <w:t>W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atson</w:t>
            </w:r>
          </w:p>
          <w:p w:rsidR="0018073B" w:rsidRPr="0018073B" w:rsidRDefault="0018073B" w:rsidP="0018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proofErr w:type="gramStart"/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lived</w:t>
            </w:r>
            <w:proofErr w:type="gramEnd"/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at </w:t>
            </w:r>
            <w:r w:rsidRPr="00180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>221b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 Baker Street between 1881-1904, according to the stories written by Sir Arthur Conan Doyle. The house is protected by the government due to its "special architectural and historical interest"</w:t>
            </w:r>
            <w:proofErr w:type="gramStart"/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,</w:t>
            </w:r>
            <w:proofErr w:type="gramEnd"/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while the 1st floor study overlooking Baker Street is still faithfully maintained for posterity as it was kept in Victorian Times.</w:t>
            </w:r>
          </w:p>
          <w:p w:rsidR="0018073B" w:rsidRPr="0018073B" w:rsidRDefault="0018073B" w:rsidP="0018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Step back in time, and when you visit London, remember to visit</w:t>
            </w:r>
            <w:r w:rsidRPr="0018073B">
              <w:rPr>
                <w:rFonts w:ascii="Georgia" w:eastAsia="Times New Roman" w:hAnsi="Georgia" w:cs="Times New Roman"/>
                <w:color w:val="000000"/>
                <w:sz w:val="16"/>
                <w:szCs w:val="24"/>
              </w:rPr>
              <w:t> </w:t>
            </w:r>
            <w:r w:rsidRPr="0018073B">
              <w:rPr>
                <w:rFonts w:ascii="Arial Narrow" w:eastAsia="Times New Roman" w:hAnsi="Arial Narrow" w:cs="Times New Roman"/>
                <w:b/>
                <w:bCs/>
                <w:color w:val="000080"/>
                <w:sz w:val="16"/>
                <w:szCs w:val="24"/>
              </w:rPr>
              <w:t xml:space="preserve">The World's </w:t>
            </w:r>
            <w:proofErr w:type="spellStart"/>
            <w:r w:rsidRPr="0018073B">
              <w:rPr>
                <w:rFonts w:ascii="Arial Narrow" w:eastAsia="Times New Roman" w:hAnsi="Arial Narrow" w:cs="Times New Roman"/>
                <w:b/>
                <w:bCs/>
                <w:color w:val="000080"/>
                <w:sz w:val="16"/>
                <w:szCs w:val="24"/>
              </w:rPr>
              <w:t>MostFamous</w:t>
            </w:r>
            <w:proofErr w:type="spellEnd"/>
            <w:r w:rsidRPr="0018073B">
              <w:rPr>
                <w:rFonts w:ascii="Arial Narrow" w:eastAsia="Times New Roman" w:hAnsi="Arial Narrow" w:cs="Times New Roman"/>
                <w:color w:val="000080"/>
                <w:sz w:val="16"/>
                <w:szCs w:val="24"/>
              </w:rPr>
              <w:t> </w:t>
            </w:r>
            <w:r w:rsidRPr="0018073B">
              <w:rPr>
                <w:rFonts w:ascii="Arial Narrow" w:eastAsia="Times New Roman" w:hAnsi="Arial Narrow" w:cs="Times New Roman"/>
                <w:b/>
                <w:bCs/>
                <w:color w:val="000080"/>
                <w:sz w:val="16"/>
                <w:szCs w:val="24"/>
              </w:rPr>
              <w:t>Address</w:t>
            </w:r>
            <w:r w:rsidRPr="0018073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24"/>
              </w:rPr>
              <w:t> </w:t>
            </w:r>
            <w:r w:rsidRPr="0018073B">
              <w:rPr>
                <w:rFonts w:ascii="Georgia" w:eastAsia="Times New Roman" w:hAnsi="Georgia" w:cs="Times New Roman"/>
                <w:color w:val="000000"/>
                <w:sz w:val="16"/>
                <w:szCs w:val="24"/>
              </w:rPr>
              <w:t>- 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221b Baker Street </w:t>
            </w:r>
            <w:r w:rsidRPr="0018073B">
              <w:rPr>
                <w:rFonts w:ascii="Georgia" w:eastAsia="Times New Roman" w:hAnsi="Georgia" w:cs="Times New Roman"/>
                <w:color w:val="000000"/>
                <w:sz w:val="16"/>
                <w:szCs w:val="24"/>
              </w:rPr>
              <w:t>- 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the Official Home of </w:t>
            </w:r>
            <w:r w:rsidRPr="0018073B">
              <w:rPr>
                <w:rFonts w:ascii="Arial" w:eastAsia="Times New Roman" w:hAnsi="Arial" w:cs="Arial"/>
                <w:color w:val="000000"/>
                <w:sz w:val="18"/>
                <w:szCs w:val="27"/>
              </w:rPr>
              <w:t>S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herlock </w:t>
            </w:r>
            <w:r w:rsidRPr="0018073B">
              <w:rPr>
                <w:rFonts w:ascii="Arial" w:eastAsia="Times New Roman" w:hAnsi="Arial" w:cs="Arial"/>
                <w:color w:val="000000"/>
                <w:sz w:val="18"/>
                <w:szCs w:val="27"/>
              </w:rPr>
              <w:t>H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olmes!</w:t>
            </w:r>
          </w:p>
          <w:p w:rsidR="0018073B" w:rsidRPr="0018073B" w:rsidRDefault="0018073B" w:rsidP="00180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Open every day of the year (except Christmas Day) from 9.30am - 6pm 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br/>
              <w:t>Admission:  Adult </w:t>
            </w:r>
            <w:r w:rsidRPr="00180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>£10</w:t>
            </w:r>
            <w:r w:rsidRPr="0018073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 Child </w:t>
            </w:r>
            <w:r w:rsidRPr="00180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</w:rPr>
              <w:t>£8 </w:t>
            </w:r>
            <w:r w:rsidRPr="0018073B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(under 16yrs)</w:t>
            </w:r>
          </w:p>
        </w:tc>
      </w:tr>
    </w:tbl>
    <w:p w:rsidR="00F6714A" w:rsidRPr="0018073B" w:rsidRDefault="00F6714A">
      <w:pPr>
        <w:rPr>
          <w:sz w:val="14"/>
        </w:rPr>
      </w:pPr>
    </w:p>
    <w:sectPr w:rsidR="00F6714A" w:rsidRPr="0018073B" w:rsidSect="0018073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B"/>
    <w:rsid w:val="0018073B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807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807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73B"/>
    <w:rPr>
      <w:b/>
      <w:bCs/>
    </w:rPr>
  </w:style>
  <w:style w:type="character" w:customStyle="1" w:styleId="apple-converted-space">
    <w:name w:val="apple-converted-space"/>
    <w:basedOn w:val="DefaultParagraphFont"/>
    <w:rsid w:val="0018073B"/>
  </w:style>
  <w:style w:type="paragraph" w:styleId="BalloonText">
    <w:name w:val="Balloon Text"/>
    <w:basedOn w:val="Normal"/>
    <w:link w:val="BalloonTextChar"/>
    <w:uiPriority w:val="99"/>
    <w:semiHidden/>
    <w:unhideWhenUsed/>
    <w:rsid w:val="0018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807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807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73B"/>
    <w:rPr>
      <w:b/>
      <w:bCs/>
    </w:rPr>
  </w:style>
  <w:style w:type="character" w:customStyle="1" w:styleId="apple-converted-space">
    <w:name w:val="apple-converted-space"/>
    <w:basedOn w:val="DefaultParagraphFont"/>
    <w:rsid w:val="0018073B"/>
  </w:style>
  <w:style w:type="paragraph" w:styleId="BalloonText">
    <w:name w:val="Balloon Text"/>
    <w:basedOn w:val="Normal"/>
    <w:link w:val="BalloonTextChar"/>
    <w:uiPriority w:val="99"/>
    <w:semiHidden/>
    <w:unhideWhenUsed/>
    <w:rsid w:val="0018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Nikolic</cp:lastModifiedBy>
  <cp:revision>2</cp:revision>
  <dcterms:created xsi:type="dcterms:W3CDTF">2015-03-30T15:36:00Z</dcterms:created>
  <dcterms:modified xsi:type="dcterms:W3CDTF">2015-03-30T15:36:00Z</dcterms:modified>
</cp:coreProperties>
</file>